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0C4" w:rsidRDefault="005B70C4" w:rsidP="005B70C4">
      <w:pPr>
        <w:shd w:val="clear" w:color="auto" w:fill="FFFFFF"/>
        <w:jc w:val="center"/>
        <w:rPr>
          <w:rFonts w:ascii="Calibri" w:eastAsia="Times New Roman" w:hAnsi="Calibri" w:cs="Calibri"/>
          <w:b/>
          <w:bCs/>
          <w:i/>
          <w:iCs/>
          <w:color w:val="000000"/>
          <w:lang w:eastAsia="it-IT"/>
        </w:rPr>
      </w:pPr>
    </w:p>
    <w:p w:rsidR="005B70C4" w:rsidRDefault="005B70C4" w:rsidP="005B70C4">
      <w:pPr>
        <w:shd w:val="clear" w:color="auto" w:fill="FFFFFF"/>
        <w:jc w:val="center"/>
        <w:rPr>
          <w:rFonts w:ascii="Calibri" w:eastAsia="Times New Roman" w:hAnsi="Calibri" w:cs="Calibri"/>
          <w:b/>
          <w:bCs/>
          <w:i/>
          <w:iCs/>
          <w:color w:val="000000"/>
          <w:lang w:eastAsia="it-IT"/>
        </w:rPr>
      </w:pPr>
      <w:r w:rsidRPr="005B70C4">
        <w:rPr>
          <w:rFonts w:ascii="Calibri" w:eastAsia="Times New Roman" w:hAnsi="Calibri" w:cs="Calibri"/>
          <w:b/>
          <w:bCs/>
          <w:i/>
          <w:iCs/>
          <w:color w:val="000000"/>
          <w:lang w:eastAsia="it-IT"/>
        </w:rPr>
        <w:drawing>
          <wp:inline distT="0" distB="0" distL="0" distR="0" wp14:anchorId="6795B346" wp14:editId="0C05CB81">
            <wp:extent cx="6116320" cy="190627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16320" cy="1906270"/>
                    </a:xfrm>
                    <a:prstGeom prst="rect">
                      <a:avLst/>
                    </a:prstGeom>
                  </pic:spPr>
                </pic:pic>
              </a:graphicData>
            </a:graphic>
          </wp:inline>
        </w:drawing>
      </w:r>
      <w:bookmarkStart w:id="0" w:name="_GoBack"/>
      <w:bookmarkEnd w:id="0"/>
    </w:p>
    <w:p w:rsidR="005B70C4" w:rsidRPr="005B70C4" w:rsidRDefault="005B70C4" w:rsidP="005B70C4">
      <w:pPr>
        <w:shd w:val="clear" w:color="auto" w:fill="FFFFFF"/>
        <w:jc w:val="center"/>
        <w:rPr>
          <w:rFonts w:ascii="Calibri" w:eastAsia="Times New Roman" w:hAnsi="Calibri" w:cs="Calibri"/>
          <w:color w:val="000000"/>
          <w:lang w:eastAsia="it-IT"/>
        </w:rPr>
      </w:pPr>
      <w:r w:rsidRPr="005B70C4">
        <w:rPr>
          <w:rFonts w:ascii="Calibri" w:eastAsia="Times New Roman" w:hAnsi="Calibri" w:cs="Calibri"/>
          <w:b/>
          <w:bCs/>
          <w:i/>
          <w:iCs/>
          <w:color w:val="000000"/>
          <w:lang w:eastAsia="it-IT"/>
        </w:rPr>
        <w:t>Natale al Museo: dal 1° dicembre, si parte con il Presepe cortese</w:t>
      </w:r>
    </w:p>
    <w:p w:rsidR="005B70C4" w:rsidRPr="005B70C4" w:rsidRDefault="005B70C4" w:rsidP="005B70C4">
      <w:pPr>
        <w:shd w:val="clear" w:color="auto" w:fill="FFFFFF"/>
        <w:jc w:val="center"/>
        <w:rPr>
          <w:rFonts w:ascii="Calibri" w:eastAsia="Times New Roman" w:hAnsi="Calibri" w:cs="Calibri"/>
          <w:color w:val="000000"/>
          <w:lang w:eastAsia="it-IT"/>
        </w:rPr>
      </w:pPr>
      <w:r w:rsidRPr="005B70C4">
        <w:rPr>
          <w:rFonts w:ascii="Calibri" w:eastAsia="Times New Roman" w:hAnsi="Calibri" w:cs="Calibri"/>
          <w:b/>
          <w:bCs/>
          <w:i/>
          <w:iCs/>
          <w:color w:val="000000"/>
          <w:lang w:eastAsia="it-IT"/>
        </w:rPr>
        <w:t>Nelle sale vicine alla Meridiana, un percorso multimediale e </w:t>
      </w:r>
    </w:p>
    <w:p w:rsidR="005B70C4" w:rsidRPr="005B70C4" w:rsidRDefault="005B70C4" w:rsidP="005B70C4">
      <w:pPr>
        <w:shd w:val="clear" w:color="auto" w:fill="FFFFFF"/>
        <w:jc w:val="center"/>
        <w:rPr>
          <w:rFonts w:ascii="Calibri" w:eastAsia="Times New Roman" w:hAnsi="Calibri" w:cs="Calibri"/>
          <w:color w:val="000000"/>
          <w:lang w:eastAsia="it-IT"/>
        </w:rPr>
      </w:pPr>
      <w:r w:rsidRPr="005B70C4">
        <w:rPr>
          <w:rFonts w:ascii="Calibri" w:eastAsia="Times New Roman" w:hAnsi="Calibri" w:cs="Calibri"/>
          <w:b/>
          <w:bCs/>
          <w:i/>
          <w:iCs/>
          <w:color w:val="000000"/>
          <w:lang w:eastAsia="it-IT"/>
        </w:rPr>
        <w:t>alcuni pezzi settecenteschi da collezioni private</w:t>
      </w:r>
    </w:p>
    <w:p w:rsidR="005B70C4" w:rsidRPr="005B70C4" w:rsidRDefault="005B70C4" w:rsidP="005B70C4">
      <w:pPr>
        <w:shd w:val="clear" w:color="auto" w:fill="FFFFFF"/>
        <w:jc w:val="center"/>
        <w:rPr>
          <w:rFonts w:ascii="Calibri" w:eastAsia="Times New Roman" w:hAnsi="Calibri" w:cs="Calibri"/>
          <w:color w:val="000000"/>
          <w:lang w:eastAsia="it-IT"/>
        </w:rPr>
      </w:pPr>
      <w:proofErr w:type="spellStart"/>
      <w:r w:rsidRPr="005B70C4">
        <w:rPr>
          <w:rFonts w:ascii="Calibri" w:eastAsia="Times New Roman" w:hAnsi="Calibri" w:cs="Calibri"/>
          <w:b/>
          <w:bCs/>
          <w:i/>
          <w:iCs/>
          <w:color w:val="000000"/>
          <w:lang w:eastAsia="it-IT"/>
        </w:rPr>
        <w:t>Giulierini</w:t>
      </w:r>
      <w:proofErr w:type="spellEnd"/>
      <w:r w:rsidRPr="005B70C4">
        <w:rPr>
          <w:rFonts w:ascii="Calibri" w:eastAsia="Times New Roman" w:hAnsi="Calibri" w:cs="Calibri"/>
          <w:b/>
          <w:bCs/>
          <w:i/>
          <w:iCs/>
          <w:color w:val="000000"/>
          <w:lang w:eastAsia="it-IT"/>
        </w:rPr>
        <w:t xml:space="preserve">: "Raccontiamo l'arte </w:t>
      </w:r>
      <w:proofErr w:type="spellStart"/>
      <w:r w:rsidRPr="005B70C4">
        <w:rPr>
          <w:rFonts w:ascii="Calibri" w:eastAsia="Times New Roman" w:hAnsi="Calibri" w:cs="Calibri"/>
          <w:b/>
          <w:bCs/>
          <w:i/>
          <w:iCs/>
          <w:color w:val="000000"/>
          <w:lang w:eastAsia="it-IT"/>
        </w:rPr>
        <w:t>presepiale</w:t>
      </w:r>
      <w:proofErr w:type="spellEnd"/>
    </w:p>
    <w:p w:rsidR="005B70C4" w:rsidRPr="005B70C4" w:rsidRDefault="005B70C4" w:rsidP="005B70C4">
      <w:pPr>
        <w:shd w:val="clear" w:color="auto" w:fill="FFFFFF"/>
        <w:jc w:val="center"/>
        <w:rPr>
          <w:rFonts w:ascii="Calibri" w:eastAsia="Times New Roman" w:hAnsi="Calibri" w:cs="Calibri"/>
          <w:color w:val="000000"/>
          <w:lang w:eastAsia="it-IT"/>
        </w:rPr>
      </w:pPr>
      <w:r w:rsidRPr="005B70C4">
        <w:rPr>
          <w:rFonts w:ascii="Calibri" w:eastAsia="Times New Roman" w:hAnsi="Calibri" w:cs="Calibri"/>
          <w:b/>
          <w:bCs/>
          <w:i/>
          <w:iCs/>
          <w:color w:val="000000"/>
          <w:lang w:eastAsia="it-IT"/>
        </w:rPr>
        <w:t>con un nuovo spirito di comunicazione"</w:t>
      </w:r>
    </w:p>
    <w:p w:rsidR="005B70C4" w:rsidRPr="005B70C4" w:rsidRDefault="005B70C4" w:rsidP="005B70C4">
      <w:pPr>
        <w:shd w:val="clear" w:color="auto" w:fill="FFFFFF"/>
        <w:jc w:val="center"/>
        <w:rPr>
          <w:rFonts w:ascii="Calibri" w:eastAsia="Times New Roman" w:hAnsi="Calibri" w:cs="Calibri"/>
          <w:color w:val="000000"/>
          <w:lang w:eastAsia="it-IT"/>
        </w:rPr>
      </w:pPr>
      <w:r w:rsidRPr="005B70C4">
        <w:rPr>
          <w:rFonts w:ascii="Calibri" w:eastAsia="Times New Roman" w:hAnsi="Calibri" w:cs="Calibri"/>
          <w:b/>
          <w:bCs/>
          <w:i/>
          <w:iCs/>
          <w:color w:val="000000"/>
          <w:lang w:eastAsia="it-IT"/>
        </w:rPr>
        <w:t>Dal 4 dicembre, al via la campagna promozionale di abbonamento al Museo</w:t>
      </w:r>
    </w:p>
    <w:p w:rsidR="005B70C4" w:rsidRPr="005B70C4" w:rsidRDefault="005B70C4" w:rsidP="005B70C4">
      <w:pPr>
        <w:shd w:val="clear" w:color="auto" w:fill="FFFFFF"/>
        <w:jc w:val="center"/>
        <w:rPr>
          <w:rFonts w:ascii="Calibri" w:eastAsia="Times New Roman" w:hAnsi="Calibri" w:cs="Calibri"/>
          <w:color w:val="000000"/>
          <w:lang w:eastAsia="it-IT"/>
        </w:rPr>
      </w:pPr>
      <w:r w:rsidRPr="005B70C4">
        <w:rPr>
          <w:rFonts w:ascii="Calibri" w:eastAsia="Times New Roman" w:hAnsi="Calibri" w:cs="Calibri"/>
          <w:color w:val="000000"/>
          <w:lang w:eastAsia="it-IT"/>
        </w:rPr>
        <w:t> </w:t>
      </w:r>
    </w:p>
    <w:p w:rsidR="005B70C4" w:rsidRPr="005B70C4" w:rsidRDefault="005B70C4" w:rsidP="005B70C4">
      <w:pPr>
        <w:shd w:val="clear" w:color="auto" w:fill="FFFFFF"/>
        <w:rPr>
          <w:rFonts w:ascii="Calibri" w:eastAsia="Times New Roman" w:hAnsi="Calibri" w:cs="Calibri"/>
          <w:color w:val="000000"/>
          <w:lang w:eastAsia="it-IT"/>
        </w:rPr>
      </w:pPr>
      <w:r w:rsidRPr="005B70C4">
        <w:rPr>
          <w:rFonts w:ascii="Calibri" w:eastAsia="Times New Roman" w:hAnsi="Calibri" w:cs="Calibri"/>
          <w:color w:val="000000"/>
          <w:lang w:eastAsia="it-IT"/>
        </w:rPr>
        <w:t xml:space="preserve">01 dicembre. Tradizione e multimedialità si incontrano per raccontare il presepe napoletano del Settecento: si parte, virtualmente, dalla corte di Carlo III di Borbone, sovrano promotore di una "moda" che, nei secoli, sarebbe diventata arte, tradizione, folclore. La mostra "Il Presepe cortese", in programma al Museo Archeologico Nazionale di Napoli dal 1° dicembre 2022 al 31 gennaio 2023, si sviluppa in tre sale limitrofe alla Meridiana: i primi due ambienti ospitano un video </w:t>
      </w:r>
      <w:proofErr w:type="spellStart"/>
      <w:r w:rsidRPr="005B70C4">
        <w:rPr>
          <w:rFonts w:ascii="Calibri" w:eastAsia="Times New Roman" w:hAnsi="Calibri" w:cs="Calibri"/>
          <w:color w:val="000000"/>
          <w:lang w:eastAsia="it-IT"/>
        </w:rPr>
        <w:t>immersivo</w:t>
      </w:r>
      <w:proofErr w:type="spellEnd"/>
      <w:r w:rsidRPr="005B70C4">
        <w:rPr>
          <w:rFonts w:ascii="Calibri" w:eastAsia="Times New Roman" w:hAnsi="Calibri" w:cs="Calibri"/>
          <w:color w:val="000000"/>
          <w:lang w:eastAsia="it-IT"/>
        </w:rPr>
        <w:t>, che permette al visitatore di entrare letteralmente nelle scene e nelle architetture del presepe di Carlo, mentre l'ultimo spazio è riservato a pezzi da collezione di pastori settecenteschi. </w:t>
      </w:r>
    </w:p>
    <w:p w:rsidR="005B70C4" w:rsidRPr="005B70C4" w:rsidRDefault="005B70C4" w:rsidP="005B70C4">
      <w:pPr>
        <w:shd w:val="clear" w:color="auto" w:fill="FFFFFF"/>
        <w:rPr>
          <w:rFonts w:ascii="Calibri" w:eastAsia="Times New Roman" w:hAnsi="Calibri" w:cs="Calibri"/>
          <w:color w:val="000000"/>
          <w:lang w:eastAsia="it-IT"/>
        </w:rPr>
      </w:pPr>
      <w:r w:rsidRPr="005B70C4">
        <w:rPr>
          <w:rFonts w:ascii="Calibri" w:eastAsia="Times New Roman" w:hAnsi="Calibri" w:cs="Calibri"/>
          <w:color w:val="000000"/>
          <w:lang w:eastAsia="it-IT"/>
        </w:rPr>
        <w:t>"</w:t>
      </w:r>
      <w:r w:rsidRPr="005B70C4">
        <w:rPr>
          <w:rFonts w:ascii="Calibri" w:eastAsia="Times New Roman" w:hAnsi="Calibri" w:cs="Calibri"/>
          <w:i/>
          <w:iCs/>
          <w:color w:val="000000"/>
          <w:lang w:eastAsia="it-IT"/>
        </w:rPr>
        <w:t xml:space="preserve">Il presepe cortese è un'iniziativa di altissimo profilo culturale, perché sublima la grande arte </w:t>
      </w:r>
      <w:proofErr w:type="spellStart"/>
      <w:r w:rsidRPr="005B70C4">
        <w:rPr>
          <w:rFonts w:ascii="Calibri" w:eastAsia="Times New Roman" w:hAnsi="Calibri" w:cs="Calibri"/>
          <w:i/>
          <w:iCs/>
          <w:color w:val="000000"/>
          <w:lang w:eastAsia="it-IT"/>
        </w:rPr>
        <w:t>presepiale</w:t>
      </w:r>
      <w:proofErr w:type="spellEnd"/>
      <w:r w:rsidRPr="005B70C4">
        <w:rPr>
          <w:rFonts w:ascii="Calibri" w:eastAsia="Times New Roman" w:hAnsi="Calibri" w:cs="Calibri"/>
          <w:i/>
          <w:iCs/>
          <w:color w:val="000000"/>
          <w:lang w:eastAsia="it-IT"/>
        </w:rPr>
        <w:t xml:space="preserve"> con uno spirito contemporaneo di comunicazione. Questa esperienza </w:t>
      </w:r>
      <w:proofErr w:type="spellStart"/>
      <w:r w:rsidRPr="005B70C4">
        <w:rPr>
          <w:rFonts w:ascii="Calibri" w:eastAsia="Times New Roman" w:hAnsi="Calibri" w:cs="Calibri"/>
          <w:i/>
          <w:iCs/>
          <w:color w:val="000000"/>
          <w:lang w:eastAsia="it-IT"/>
        </w:rPr>
        <w:t>immersiva</w:t>
      </w:r>
      <w:proofErr w:type="spellEnd"/>
      <w:r w:rsidRPr="005B70C4">
        <w:rPr>
          <w:rFonts w:ascii="Calibri" w:eastAsia="Times New Roman" w:hAnsi="Calibri" w:cs="Calibri"/>
          <w:i/>
          <w:iCs/>
          <w:color w:val="000000"/>
          <w:lang w:eastAsia="it-IT"/>
        </w:rPr>
        <w:t xml:space="preserve"> è un vero e proprio atto d'amore per un mondo che vale il riconoscimento UNESCO</w:t>
      </w:r>
      <w:r w:rsidRPr="005B70C4">
        <w:rPr>
          <w:rFonts w:ascii="Calibri" w:eastAsia="Times New Roman" w:hAnsi="Calibri" w:cs="Calibri"/>
          <w:color w:val="000000"/>
          <w:lang w:eastAsia="it-IT"/>
        </w:rPr>
        <w:t xml:space="preserve">", commenta il Direttore del MANN, Paolo </w:t>
      </w:r>
      <w:proofErr w:type="spellStart"/>
      <w:r w:rsidRPr="005B70C4">
        <w:rPr>
          <w:rFonts w:ascii="Calibri" w:eastAsia="Times New Roman" w:hAnsi="Calibri" w:cs="Calibri"/>
          <w:color w:val="000000"/>
          <w:lang w:eastAsia="it-IT"/>
        </w:rPr>
        <w:t>Giulierini</w:t>
      </w:r>
      <w:proofErr w:type="spellEnd"/>
      <w:r w:rsidRPr="005B70C4">
        <w:rPr>
          <w:rFonts w:ascii="Calibri" w:eastAsia="Times New Roman" w:hAnsi="Calibri" w:cs="Calibri"/>
          <w:color w:val="000000"/>
          <w:lang w:eastAsia="it-IT"/>
        </w:rPr>
        <w:t>.</w:t>
      </w:r>
    </w:p>
    <w:p w:rsidR="005B70C4" w:rsidRPr="005B70C4" w:rsidRDefault="005B70C4" w:rsidP="005B70C4">
      <w:pPr>
        <w:shd w:val="clear" w:color="auto" w:fill="FFFFFF"/>
        <w:rPr>
          <w:rFonts w:ascii="Calibri" w:eastAsia="Times New Roman" w:hAnsi="Calibri" w:cs="Calibri"/>
          <w:color w:val="000000"/>
          <w:lang w:eastAsia="it-IT"/>
        </w:rPr>
      </w:pPr>
      <w:r w:rsidRPr="005B70C4">
        <w:rPr>
          <w:rFonts w:ascii="Calibri" w:eastAsia="Times New Roman" w:hAnsi="Calibri" w:cs="Calibri"/>
          <w:color w:val="000000"/>
          <w:lang w:eastAsia="it-IT"/>
        </w:rPr>
        <w:t xml:space="preserve">Curato da Fabrizia Fiore (Presidente Associazione “Il miracolo di Carlo III”), l'allestimento multimediale è realizzato dall'architetto Marco </w:t>
      </w:r>
      <w:proofErr w:type="spellStart"/>
      <w:r w:rsidRPr="005B70C4">
        <w:rPr>
          <w:rFonts w:ascii="Calibri" w:eastAsia="Times New Roman" w:hAnsi="Calibri" w:cs="Calibri"/>
          <w:color w:val="000000"/>
          <w:lang w:eastAsia="it-IT"/>
        </w:rPr>
        <w:t>Capasso</w:t>
      </w:r>
      <w:proofErr w:type="spellEnd"/>
      <w:r w:rsidRPr="005B70C4">
        <w:rPr>
          <w:rFonts w:ascii="Calibri" w:eastAsia="Times New Roman" w:hAnsi="Calibri" w:cs="Calibri"/>
          <w:color w:val="000000"/>
          <w:lang w:eastAsia="it-IT"/>
        </w:rPr>
        <w:t xml:space="preserve"> e dal suo studio creativo: anche grazie alle musiche evocative di Antonio Fresa, il pubblico riesce a scoprire, in dettaglio, i personaggi, le storie e i significati simbolici del "grande teatro" rappresentato dal presepe settecentesco. In questo viaggio suggestivo, che intreccia i termini del sacro e del profano, sono molteplici i riferimenti storici da approfondire: dal dinamismo di Carlo di Borbone, che lanciò la "nouvelle </w:t>
      </w:r>
      <w:proofErr w:type="spellStart"/>
      <w:r w:rsidRPr="005B70C4">
        <w:rPr>
          <w:rFonts w:ascii="Calibri" w:eastAsia="Times New Roman" w:hAnsi="Calibri" w:cs="Calibri"/>
          <w:color w:val="000000"/>
          <w:lang w:eastAsia="it-IT"/>
        </w:rPr>
        <w:t>vague</w:t>
      </w:r>
      <w:proofErr w:type="spellEnd"/>
      <w:r w:rsidRPr="005B70C4">
        <w:rPr>
          <w:rFonts w:ascii="Calibri" w:eastAsia="Times New Roman" w:hAnsi="Calibri" w:cs="Calibri"/>
          <w:color w:val="000000"/>
          <w:lang w:eastAsia="it-IT"/>
        </w:rPr>
        <w:t xml:space="preserve">" </w:t>
      </w:r>
      <w:proofErr w:type="spellStart"/>
      <w:r w:rsidRPr="005B70C4">
        <w:rPr>
          <w:rFonts w:ascii="Calibri" w:eastAsia="Times New Roman" w:hAnsi="Calibri" w:cs="Calibri"/>
          <w:color w:val="000000"/>
          <w:lang w:eastAsia="it-IT"/>
        </w:rPr>
        <w:t>presepiale</w:t>
      </w:r>
      <w:proofErr w:type="spellEnd"/>
      <w:r w:rsidRPr="005B70C4">
        <w:rPr>
          <w:rFonts w:ascii="Calibri" w:eastAsia="Times New Roman" w:hAnsi="Calibri" w:cs="Calibri"/>
          <w:color w:val="000000"/>
          <w:lang w:eastAsia="it-IT"/>
        </w:rPr>
        <w:t xml:space="preserve"> al fermento di una capitale europea come Napoli, vero e proprio baluardo per gli intellettuali di tutto il mondo. </w:t>
      </w:r>
    </w:p>
    <w:p w:rsidR="005B70C4" w:rsidRPr="005B70C4" w:rsidRDefault="005B70C4" w:rsidP="005B70C4">
      <w:pPr>
        <w:shd w:val="clear" w:color="auto" w:fill="FFFFFF"/>
        <w:rPr>
          <w:rFonts w:ascii="Calibri" w:eastAsia="Times New Roman" w:hAnsi="Calibri" w:cs="Calibri"/>
          <w:color w:val="000000"/>
          <w:lang w:eastAsia="it-IT"/>
        </w:rPr>
      </w:pPr>
      <w:r w:rsidRPr="005B70C4">
        <w:rPr>
          <w:rFonts w:ascii="Calibri" w:eastAsia="Times New Roman" w:hAnsi="Calibri" w:cs="Calibri"/>
          <w:color w:val="000000"/>
          <w:lang w:eastAsia="it-IT"/>
        </w:rPr>
        <w:t xml:space="preserve">L'esposizione si conclude con una carrellata di pezzi collezionistici che sono imperdibili, per gli intenditori e non solo:  una "Natività" di Giuseppe </w:t>
      </w:r>
      <w:proofErr w:type="spellStart"/>
      <w:r w:rsidRPr="005B70C4">
        <w:rPr>
          <w:rFonts w:ascii="Calibri" w:eastAsia="Times New Roman" w:hAnsi="Calibri" w:cs="Calibri"/>
          <w:color w:val="000000"/>
          <w:lang w:eastAsia="it-IT"/>
        </w:rPr>
        <w:t>Sanmartino</w:t>
      </w:r>
      <w:proofErr w:type="spellEnd"/>
      <w:r w:rsidRPr="005B70C4">
        <w:rPr>
          <w:rFonts w:ascii="Calibri" w:eastAsia="Times New Roman" w:hAnsi="Calibri" w:cs="Calibri"/>
          <w:color w:val="000000"/>
          <w:lang w:eastAsia="it-IT"/>
        </w:rPr>
        <w:t>, appartenente alla collezione Accardi; un Oste di Nicola Somma (la statuetta, con la sua espressione arcigna e il porro sulla fronte, simboleggia nel presepe il Demonio, perché nel racconto evangelico fu proprio l'oste a cacciare la Madonna e San Giuseppe, costringendoli a rifugiarsi in una stalla); un nobile di Salvatore Di Franco, in abito tipico del Settecento in velluto e seta di San Leucio, con bottoni in filigrana d’argento alla catalana, rappresenta la variegata società del tempo; un nobile orientale, con cane, di Matteo Bottiglieri (nel gruppo è raffigurato il Corteo dei Magi in omaggio alle ambasciate del Sultano Ottomano e del Bey di Tripoli che, in visita a Napoli tra il 1740 e 1741, destarono lo stupore della popolazione e, per questo, furono inserite nel Presepe).</w:t>
      </w:r>
    </w:p>
    <w:p w:rsidR="005B70C4" w:rsidRPr="005B70C4" w:rsidRDefault="005B70C4" w:rsidP="005B70C4">
      <w:pPr>
        <w:shd w:val="clear" w:color="auto" w:fill="FFFFFF"/>
        <w:rPr>
          <w:rFonts w:ascii="Calibri" w:eastAsia="Times New Roman" w:hAnsi="Calibri" w:cs="Calibri"/>
          <w:color w:val="000000"/>
          <w:lang w:eastAsia="it-IT"/>
        </w:rPr>
      </w:pPr>
      <w:r w:rsidRPr="005B70C4">
        <w:rPr>
          <w:rFonts w:ascii="Calibri" w:eastAsia="Times New Roman" w:hAnsi="Calibri" w:cs="Calibri"/>
          <w:color w:val="000000"/>
          <w:lang w:eastAsia="it-IT"/>
        </w:rPr>
        <w:lastRenderedPageBreak/>
        <w:t xml:space="preserve">L'evento "Il Presepe cortese" inaugura la programmazione natalizia del Museo: come da tradizione, riparte anche la campagna di abbonamento annuale </w:t>
      </w:r>
      <w:proofErr w:type="spellStart"/>
      <w:r w:rsidRPr="005B70C4">
        <w:rPr>
          <w:rFonts w:ascii="Calibri" w:eastAsia="Times New Roman" w:hAnsi="Calibri" w:cs="Calibri"/>
          <w:color w:val="000000"/>
          <w:lang w:eastAsia="it-IT"/>
        </w:rPr>
        <w:t>OpenMANN</w:t>
      </w:r>
      <w:proofErr w:type="spellEnd"/>
      <w:r w:rsidRPr="005B70C4">
        <w:rPr>
          <w:rFonts w:ascii="Calibri" w:eastAsia="Times New Roman" w:hAnsi="Calibri" w:cs="Calibri"/>
          <w:color w:val="000000"/>
          <w:lang w:eastAsia="it-IT"/>
        </w:rPr>
        <w:t>. Dal 4 dicembre all'8 gennaio, è possibile acquistare la card a prezzi promozionali: 19 euro per adulto; 34 per coppie (due adulti over 25 anni+ minorenni); 4 per opzione Academy (studenti universitari o iscritti alle scuole di specializzazione, senza limiti di età).  Torna l'</w:t>
      </w:r>
      <w:proofErr w:type="spellStart"/>
      <w:r w:rsidRPr="005B70C4">
        <w:rPr>
          <w:rFonts w:ascii="Calibri" w:eastAsia="Times New Roman" w:hAnsi="Calibri" w:cs="Calibri"/>
          <w:color w:val="000000"/>
          <w:lang w:eastAsia="it-IT"/>
        </w:rPr>
        <w:t>OpenMANN</w:t>
      </w:r>
      <w:proofErr w:type="spellEnd"/>
      <w:r w:rsidRPr="005B70C4">
        <w:rPr>
          <w:rFonts w:ascii="Calibri" w:eastAsia="Times New Roman" w:hAnsi="Calibri" w:cs="Calibri"/>
          <w:color w:val="000000"/>
          <w:lang w:eastAsia="it-IT"/>
        </w:rPr>
        <w:t xml:space="preserve"> </w:t>
      </w:r>
      <w:proofErr w:type="spellStart"/>
      <w:r w:rsidRPr="005B70C4">
        <w:rPr>
          <w:rFonts w:ascii="Calibri" w:eastAsia="Times New Roman" w:hAnsi="Calibri" w:cs="Calibri"/>
          <w:color w:val="000000"/>
          <w:lang w:eastAsia="it-IT"/>
        </w:rPr>
        <w:t>Fest</w:t>
      </w:r>
      <w:proofErr w:type="spellEnd"/>
      <w:r w:rsidRPr="005B70C4">
        <w:rPr>
          <w:rFonts w:ascii="Calibri" w:eastAsia="Times New Roman" w:hAnsi="Calibri" w:cs="Calibri"/>
          <w:color w:val="000000"/>
          <w:lang w:eastAsia="it-IT"/>
        </w:rPr>
        <w:t xml:space="preserve"> con dono dell'abbonamento ogni mille visitatori in occasione della #</w:t>
      </w:r>
      <w:proofErr w:type="spellStart"/>
      <w:r w:rsidRPr="005B70C4">
        <w:rPr>
          <w:rFonts w:ascii="Calibri" w:eastAsia="Times New Roman" w:hAnsi="Calibri" w:cs="Calibri"/>
          <w:color w:val="000000"/>
          <w:lang w:eastAsia="it-IT"/>
        </w:rPr>
        <w:t>DomenicalMuseo</w:t>
      </w:r>
      <w:proofErr w:type="spellEnd"/>
      <w:r w:rsidRPr="005B70C4">
        <w:rPr>
          <w:rFonts w:ascii="Calibri" w:eastAsia="Times New Roman" w:hAnsi="Calibri" w:cs="Calibri"/>
          <w:color w:val="000000"/>
          <w:lang w:eastAsia="it-IT"/>
        </w:rPr>
        <w:t>. </w:t>
      </w:r>
    </w:p>
    <w:p w:rsidR="005B70C4" w:rsidRPr="005B70C4" w:rsidRDefault="005B70C4" w:rsidP="005B70C4">
      <w:pPr>
        <w:shd w:val="clear" w:color="auto" w:fill="FFFFFF"/>
        <w:rPr>
          <w:rFonts w:ascii="Calibri" w:eastAsia="Times New Roman" w:hAnsi="Calibri" w:cs="Calibri"/>
          <w:color w:val="000000"/>
          <w:lang w:eastAsia="it-IT"/>
        </w:rPr>
      </w:pPr>
      <w:proofErr w:type="spellStart"/>
      <w:r w:rsidRPr="005B70C4">
        <w:rPr>
          <w:rFonts w:ascii="Calibri" w:eastAsia="Times New Roman" w:hAnsi="Calibri" w:cs="Calibri"/>
          <w:color w:val="000000"/>
          <w:lang w:eastAsia="it-IT"/>
        </w:rPr>
        <w:t>OpenMANN</w:t>
      </w:r>
      <w:proofErr w:type="spellEnd"/>
      <w:r w:rsidRPr="005B70C4">
        <w:rPr>
          <w:rFonts w:ascii="Calibri" w:eastAsia="Times New Roman" w:hAnsi="Calibri" w:cs="Calibri"/>
          <w:color w:val="000000"/>
          <w:lang w:eastAsia="it-IT"/>
        </w:rPr>
        <w:t xml:space="preserve"> permette di accedere illimitatamente a collezioni permanenti ed esposizioni dell'Archeologico per 365 giorni dalla data di prima attivazione: chi si abbona presso la biglietteria dell'Istituto ha anche un piccolo </w:t>
      </w:r>
      <w:r w:rsidRPr="005B70C4">
        <w:rPr>
          <w:rFonts w:ascii="Calibri" w:eastAsia="Times New Roman" w:hAnsi="Calibri" w:cs="Calibri"/>
          <w:i/>
          <w:iCs/>
          <w:color w:val="000000"/>
          <w:lang w:eastAsia="it-IT"/>
        </w:rPr>
        <w:t>cadeau</w:t>
      </w:r>
      <w:r w:rsidRPr="005B70C4">
        <w:rPr>
          <w:rFonts w:ascii="Calibri" w:eastAsia="Times New Roman" w:hAnsi="Calibri" w:cs="Calibri"/>
          <w:color w:val="000000"/>
          <w:lang w:eastAsia="it-IT"/>
        </w:rPr>
        <w:t>. ​</w:t>
      </w:r>
    </w:p>
    <w:p w:rsidR="005E7D4E" w:rsidRPr="005B70C4" w:rsidRDefault="005B70C4">
      <w:pPr>
        <w:rPr>
          <w:b/>
        </w:rPr>
      </w:pPr>
    </w:p>
    <w:sectPr w:rsidR="005E7D4E" w:rsidRPr="005B70C4" w:rsidSect="00E05F4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C4"/>
    <w:rsid w:val="005B70C4"/>
    <w:rsid w:val="00C83D1D"/>
    <w:rsid w:val="00E05F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58EA51E"/>
  <w15:chartTrackingRefBased/>
  <w15:docId w15:val="{8BA0907C-D1E1-1041-A03C-80C358B9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5B70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149693">
      <w:bodyDiv w:val="1"/>
      <w:marLeft w:val="0"/>
      <w:marRight w:val="0"/>
      <w:marTop w:val="0"/>
      <w:marBottom w:val="0"/>
      <w:divBdr>
        <w:top w:val="none" w:sz="0" w:space="0" w:color="auto"/>
        <w:left w:val="none" w:sz="0" w:space="0" w:color="auto"/>
        <w:bottom w:val="none" w:sz="0" w:space="0" w:color="auto"/>
        <w:right w:val="none" w:sz="0" w:space="0" w:color="auto"/>
      </w:divBdr>
      <w:divsChild>
        <w:div w:id="442266934">
          <w:marLeft w:val="0"/>
          <w:marRight w:val="0"/>
          <w:marTop w:val="0"/>
          <w:marBottom w:val="0"/>
          <w:divBdr>
            <w:top w:val="none" w:sz="0" w:space="0" w:color="auto"/>
            <w:left w:val="none" w:sz="0" w:space="0" w:color="auto"/>
            <w:bottom w:val="none" w:sz="0" w:space="0" w:color="auto"/>
            <w:right w:val="none" w:sz="0" w:space="0" w:color="auto"/>
          </w:divBdr>
        </w:div>
        <w:div w:id="1285497625">
          <w:marLeft w:val="0"/>
          <w:marRight w:val="0"/>
          <w:marTop w:val="0"/>
          <w:marBottom w:val="0"/>
          <w:divBdr>
            <w:top w:val="none" w:sz="0" w:space="0" w:color="auto"/>
            <w:left w:val="none" w:sz="0" w:space="0" w:color="auto"/>
            <w:bottom w:val="none" w:sz="0" w:space="0" w:color="auto"/>
            <w:right w:val="none" w:sz="0" w:space="0" w:color="auto"/>
          </w:divBdr>
        </w:div>
        <w:div w:id="2105224106">
          <w:marLeft w:val="0"/>
          <w:marRight w:val="0"/>
          <w:marTop w:val="0"/>
          <w:marBottom w:val="0"/>
          <w:divBdr>
            <w:top w:val="none" w:sz="0" w:space="0" w:color="auto"/>
            <w:left w:val="none" w:sz="0" w:space="0" w:color="auto"/>
            <w:bottom w:val="none" w:sz="0" w:space="0" w:color="auto"/>
            <w:right w:val="none" w:sz="0" w:space="0" w:color="auto"/>
          </w:divBdr>
        </w:div>
        <w:div w:id="649750311">
          <w:marLeft w:val="0"/>
          <w:marRight w:val="0"/>
          <w:marTop w:val="0"/>
          <w:marBottom w:val="0"/>
          <w:divBdr>
            <w:top w:val="none" w:sz="0" w:space="0" w:color="auto"/>
            <w:left w:val="none" w:sz="0" w:space="0" w:color="auto"/>
            <w:bottom w:val="none" w:sz="0" w:space="0" w:color="auto"/>
            <w:right w:val="none" w:sz="0" w:space="0" w:color="auto"/>
          </w:divBdr>
        </w:div>
        <w:div w:id="1804344220">
          <w:marLeft w:val="0"/>
          <w:marRight w:val="0"/>
          <w:marTop w:val="0"/>
          <w:marBottom w:val="0"/>
          <w:divBdr>
            <w:top w:val="none" w:sz="0" w:space="0" w:color="auto"/>
            <w:left w:val="none" w:sz="0" w:space="0" w:color="auto"/>
            <w:bottom w:val="none" w:sz="0" w:space="0" w:color="auto"/>
            <w:right w:val="none" w:sz="0" w:space="0" w:color="auto"/>
          </w:divBdr>
        </w:div>
        <w:div w:id="787547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3205</Characters>
  <Application>Microsoft Office Word</Application>
  <DocSecurity>0</DocSecurity>
  <Lines>26</Lines>
  <Paragraphs>7</Paragraphs>
  <ScaleCrop>false</ScaleCrop>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1</cp:revision>
  <dcterms:created xsi:type="dcterms:W3CDTF">2022-12-01T15:05:00Z</dcterms:created>
  <dcterms:modified xsi:type="dcterms:W3CDTF">2022-12-01T15:06:00Z</dcterms:modified>
</cp:coreProperties>
</file>